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1E5" w:rsidRDefault="008F7052" w:rsidP="00C528D3">
      <w:pPr>
        <w:jc w:val="center"/>
        <w:rPr>
          <w:b/>
          <w:sz w:val="30"/>
          <w:szCs w:val="30"/>
        </w:rPr>
      </w:pPr>
      <w:r>
        <w:rPr>
          <w:rFonts w:hint="eastAsia"/>
          <w:b/>
          <w:sz w:val="30"/>
          <w:szCs w:val="30"/>
        </w:rPr>
        <w:t>奏响小乐器，与音乐同行</w:t>
      </w:r>
    </w:p>
    <w:p w:rsidR="0041021E" w:rsidRDefault="00A42C85" w:rsidP="0041021E">
      <w:pPr>
        <w:jc w:val="center"/>
        <w:rPr>
          <w:sz w:val="24"/>
          <w:szCs w:val="24"/>
        </w:rPr>
      </w:pPr>
      <w:r>
        <w:rPr>
          <w:rFonts w:hint="eastAsia"/>
          <w:sz w:val="24"/>
          <w:szCs w:val="24"/>
        </w:rPr>
        <w:t xml:space="preserve">   </w:t>
      </w:r>
      <w:r w:rsidR="00C528D3" w:rsidRPr="00C528D3">
        <w:rPr>
          <w:rFonts w:hint="eastAsia"/>
          <w:sz w:val="24"/>
          <w:szCs w:val="24"/>
        </w:rPr>
        <w:t>为了推进“小乐器进课堂”</w:t>
      </w:r>
      <w:r>
        <w:rPr>
          <w:rFonts w:hint="eastAsia"/>
          <w:sz w:val="24"/>
          <w:szCs w:val="24"/>
        </w:rPr>
        <w:t>，</w:t>
      </w:r>
      <w:r w:rsidR="00C528D3">
        <w:rPr>
          <w:rFonts w:hint="eastAsia"/>
          <w:sz w:val="24"/>
          <w:szCs w:val="24"/>
        </w:rPr>
        <w:t>提高音乐教学的</w:t>
      </w:r>
      <w:r w:rsidR="00B5527E">
        <w:rPr>
          <w:rFonts w:hint="eastAsia"/>
          <w:sz w:val="24"/>
          <w:szCs w:val="24"/>
        </w:rPr>
        <w:t>效果，</w:t>
      </w:r>
      <w:r w:rsidR="00C528D3">
        <w:rPr>
          <w:rFonts w:hint="eastAsia"/>
          <w:sz w:val="24"/>
          <w:szCs w:val="24"/>
        </w:rPr>
        <w:t>11</w:t>
      </w:r>
      <w:r w:rsidR="00C528D3">
        <w:rPr>
          <w:rFonts w:hint="eastAsia"/>
          <w:sz w:val="24"/>
          <w:szCs w:val="24"/>
        </w:rPr>
        <w:t>月</w:t>
      </w:r>
      <w:r w:rsidR="00C528D3">
        <w:rPr>
          <w:rFonts w:hint="eastAsia"/>
          <w:sz w:val="24"/>
          <w:szCs w:val="24"/>
        </w:rPr>
        <w:t>27</w:t>
      </w:r>
      <w:r w:rsidR="00C528D3">
        <w:rPr>
          <w:rFonts w:hint="eastAsia"/>
          <w:sz w:val="24"/>
          <w:szCs w:val="24"/>
        </w:rPr>
        <w:t>日上午，</w:t>
      </w:r>
      <w:r w:rsidR="0041021E">
        <w:rPr>
          <w:rFonts w:hint="eastAsia"/>
          <w:sz w:val="24"/>
          <w:szCs w:val="24"/>
        </w:rPr>
        <w:t>江宁区东山片的音乐教研活动“同课异构、以老带新、共同成长”在竹山中学</w:t>
      </w:r>
      <w:r w:rsidR="00B5527E">
        <w:rPr>
          <w:rFonts w:hint="eastAsia"/>
          <w:sz w:val="24"/>
          <w:szCs w:val="24"/>
        </w:rPr>
        <w:t>录播</w:t>
      </w:r>
      <w:proofErr w:type="gramStart"/>
      <w:r w:rsidR="00B5527E">
        <w:rPr>
          <w:rFonts w:hint="eastAsia"/>
          <w:sz w:val="24"/>
          <w:szCs w:val="24"/>
        </w:rPr>
        <w:t>室全面</w:t>
      </w:r>
      <w:proofErr w:type="gramEnd"/>
      <w:r w:rsidR="00B5527E">
        <w:rPr>
          <w:rFonts w:hint="eastAsia"/>
          <w:sz w:val="24"/>
          <w:szCs w:val="24"/>
        </w:rPr>
        <w:t>展开，江宁区</w:t>
      </w:r>
      <w:r w:rsidR="00C528D3">
        <w:rPr>
          <w:rFonts w:hint="eastAsia"/>
          <w:sz w:val="24"/>
          <w:szCs w:val="24"/>
        </w:rPr>
        <w:t>东山片</w:t>
      </w:r>
      <w:r w:rsidR="0041021E">
        <w:rPr>
          <w:rFonts w:hint="eastAsia"/>
          <w:sz w:val="24"/>
          <w:szCs w:val="24"/>
        </w:rPr>
        <w:t>共有七</w:t>
      </w:r>
      <w:r>
        <w:rPr>
          <w:rFonts w:hint="eastAsia"/>
          <w:sz w:val="24"/>
          <w:szCs w:val="24"/>
        </w:rPr>
        <w:t>所学校组成，教师人数有三十余人，是个人才济济、</w:t>
      </w:r>
    </w:p>
    <w:p w:rsidR="00C528D3" w:rsidRDefault="00E17A0F" w:rsidP="0041021E">
      <w:pPr>
        <w:rPr>
          <w:sz w:val="24"/>
          <w:szCs w:val="24"/>
        </w:rPr>
      </w:pPr>
      <w:r>
        <w:rPr>
          <w:rFonts w:hint="eastAsia"/>
          <w:sz w:val="24"/>
          <w:szCs w:val="24"/>
        </w:rPr>
        <w:t>活力四射的团队，</w:t>
      </w:r>
      <w:r w:rsidR="00BB05F8">
        <w:rPr>
          <w:rFonts w:hint="eastAsia"/>
          <w:sz w:val="24"/>
          <w:szCs w:val="24"/>
        </w:rPr>
        <w:t>为了进一步关注和了解</w:t>
      </w:r>
      <w:proofErr w:type="gramStart"/>
      <w:r w:rsidR="00BB05F8">
        <w:rPr>
          <w:rFonts w:hint="eastAsia"/>
          <w:sz w:val="24"/>
          <w:szCs w:val="24"/>
        </w:rPr>
        <w:t>“</w:t>
      </w:r>
      <w:proofErr w:type="gramEnd"/>
      <w:r w:rsidR="00BB05F8">
        <w:rPr>
          <w:rFonts w:hint="eastAsia"/>
          <w:sz w:val="24"/>
          <w:szCs w:val="24"/>
        </w:rPr>
        <w:t>小乐器进课堂“的教学情况，区音乐教研员张超英老师全程参与了此次教研活动。</w:t>
      </w:r>
    </w:p>
    <w:p w:rsidR="001F357B" w:rsidRDefault="00B5527E" w:rsidP="001F357B">
      <w:pPr>
        <w:widowControl/>
        <w:ind w:firstLine="480"/>
        <w:rPr>
          <w:rFonts w:ascii="宋体" w:hAnsi="宋体" w:cs="宋体"/>
          <w:sz w:val="24"/>
        </w:rPr>
      </w:pPr>
      <w:r>
        <w:rPr>
          <w:rFonts w:ascii="宋体" w:hAnsi="宋体" w:cs="宋体"/>
          <w:sz w:val="24"/>
        </w:rPr>
        <w:t>这次课堂观摩课的内容如下</w:t>
      </w:r>
      <w:r w:rsidR="004436D7">
        <w:rPr>
          <w:rFonts w:ascii="宋体" w:hAnsi="宋体" w:cs="宋体"/>
          <w:sz w:val="24"/>
        </w:rPr>
        <w:t>：</w:t>
      </w:r>
      <w:r w:rsidR="004436D7">
        <w:rPr>
          <w:rFonts w:ascii="宋体" w:hAnsi="宋体" w:cs="宋体" w:hint="eastAsia"/>
          <w:sz w:val="24"/>
        </w:rPr>
        <w:t>上元中学-</w:t>
      </w:r>
      <w:r w:rsidR="0041021E">
        <w:rPr>
          <w:rFonts w:ascii="宋体" w:hAnsi="宋体" w:cs="宋体" w:hint="eastAsia"/>
          <w:sz w:val="24"/>
        </w:rPr>
        <w:t>薛文《故乡歌谣》</w:t>
      </w:r>
      <w:r w:rsidR="00C451B2">
        <w:rPr>
          <w:rFonts w:ascii="宋体" w:hAnsi="宋体" w:cs="宋体" w:hint="eastAsia"/>
          <w:sz w:val="24"/>
        </w:rPr>
        <w:t>、</w:t>
      </w:r>
      <w:r w:rsidR="004436D7">
        <w:rPr>
          <w:rFonts w:ascii="宋体" w:hAnsi="宋体" w:cs="宋体" w:hint="eastAsia"/>
          <w:sz w:val="24"/>
        </w:rPr>
        <w:t>竹山中学-</w:t>
      </w:r>
      <w:r w:rsidR="0041021E">
        <w:rPr>
          <w:rFonts w:ascii="宋体" w:hAnsi="宋体" w:cs="宋体" w:hint="eastAsia"/>
          <w:sz w:val="24"/>
        </w:rPr>
        <w:t>王芳《欢乐颂》</w:t>
      </w:r>
      <w:r>
        <w:rPr>
          <w:rFonts w:ascii="宋体" w:hAnsi="宋体" w:cs="宋体" w:hint="eastAsia"/>
          <w:sz w:val="24"/>
        </w:rPr>
        <w:t>、</w:t>
      </w:r>
      <w:r w:rsidR="004436D7">
        <w:rPr>
          <w:rFonts w:ascii="宋体" w:hAnsi="宋体" w:cs="宋体" w:hint="eastAsia"/>
          <w:sz w:val="24"/>
        </w:rPr>
        <w:t>东山外国语学校-</w:t>
      </w:r>
      <w:r w:rsidR="0041021E">
        <w:rPr>
          <w:rFonts w:ascii="宋体" w:hAnsi="宋体" w:cs="宋体" w:hint="eastAsia"/>
          <w:sz w:val="24"/>
        </w:rPr>
        <w:t>李子系《念故乡》</w:t>
      </w:r>
      <w:r>
        <w:rPr>
          <w:rFonts w:ascii="宋体" w:hAnsi="宋体" w:cs="宋体" w:hint="eastAsia"/>
          <w:sz w:val="24"/>
        </w:rPr>
        <w:t>、</w:t>
      </w:r>
      <w:r w:rsidR="004436D7">
        <w:rPr>
          <w:rFonts w:ascii="宋体" w:hAnsi="宋体" w:cs="宋体" w:hint="eastAsia"/>
          <w:sz w:val="24"/>
        </w:rPr>
        <w:t>南外方山分校-</w:t>
      </w:r>
      <w:r w:rsidR="0041021E">
        <w:rPr>
          <w:rFonts w:ascii="宋体" w:hAnsi="宋体" w:cs="宋体" w:hint="eastAsia"/>
          <w:sz w:val="24"/>
        </w:rPr>
        <w:t>陈相吏《欢乐颂》</w:t>
      </w:r>
      <w:r w:rsidR="00C451B2">
        <w:rPr>
          <w:rFonts w:ascii="宋体" w:hAnsi="宋体" w:cs="宋体" w:hint="eastAsia"/>
          <w:sz w:val="24"/>
        </w:rPr>
        <w:t>:</w:t>
      </w:r>
      <w:r w:rsidR="00C451B2">
        <w:rPr>
          <w:rFonts w:ascii="宋体" w:hAnsi="宋体" w:cs="宋体"/>
          <w:sz w:val="24"/>
        </w:rPr>
        <w:t>竹山中学王芳老师和上元中学薛文老师两</w:t>
      </w:r>
      <w:r w:rsidR="0053047C">
        <w:rPr>
          <w:rFonts w:ascii="宋体" w:hAnsi="宋体" w:cs="宋体"/>
          <w:sz w:val="24"/>
        </w:rPr>
        <w:t>位</w:t>
      </w:r>
      <w:r w:rsidR="003E5130">
        <w:rPr>
          <w:rFonts w:ascii="宋体" w:hAnsi="宋体" w:cs="宋体"/>
          <w:sz w:val="24"/>
        </w:rPr>
        <w:t>是有了较长的工作年限积累、了一些</w:t>
      </w:r>
      <w:r w:rsidR="0053047C">
        <w:rPr>
          <w:rFonts w:ascii="宋体" w:hAnsi="宋体" w:cs="宋体"/>
          <w:sz w:val="24"/>
        </w:rPr>
        <w:t>教学经验的老教师，</w:t>
      </w:r>
      <w:r w:rsidR="003E5130">
        <w:rPr>
          <w:rFonts w:ascii="宋体" w:hAnsi="宋体" w:cs="宋体"/>
          <w:sz w:val="24"/>
        </w:rPr>
        <w:t>已具备了一定的</w:t>
      </w:r>
      <w:r w:rsidR="0053047C">
        <w:rPr>
          <w:rFonts w:ascii="宋体" w:hAnsi="宋体" w:cs="宋体"/>
          <w:sz w:val="24"/>
        </w:rPr>
        <w:t>驾驭课堂的能力，</w:t>
      </w:r>
      <w:r w:rsidR="00C451B2">
        <w:rPr>
          <w:rFonts w:ascii="宋体" w:hAnsi="宋体" w:cs="宋体"/>
          <w:sz w:val="24"/>
        </w:rPr>
        <w:t>教学中能</w:t>
      </w:r>
      <w:r w:rsidR="00E02ACA">
        <w:rPr>
          <w:rFonts w:ascii="宋体" w:hAnsi="宋体" w:cs="宋体"/>
          <w:sz w:val="24"/>
        </w:rPr>
        <w:t>较准确地把握教学重难点，并</w:t>
      </w:r>
      <w:r w:rsidR="00C451B2">
        <w:rPr>
          <w:rFonts w:ascii="宋体" w:hAnsi="宋体" w:cs="宋体"/>
          <w:sz w:val="24"/>
        </w:rPr>
        <w:t>突破难点，</w:t>
      </w:r>
      <w:r w:rsidR="00E02ACA">
        <w:rPr>
          <w:rFonts w:ascii="宋体" w:hAnsi="宋体" w:cs="宋体"/>
          <w:sz w:val="24"/>
        </w:rPr>
        <w:t>顺利达成教学目标，两位教师</w:t>
      </w:r>
      <w:r w:rsidR="001F357B">
        <w:rPr>
          <w:rFonts w:ascii="宋体" w:hAnsi="宋体" w:cs="宋体"/>
          <w:sz w:val="24"/>
        </w:rPr>
        <w:t>把中音竖笛融入</w:t>
      </w:r>
      <w:r w:rsidR="00E02ACA">
        <w:rPr>
          <w:rFonts w:ascii="宋体" w:hAnsi="宋体" w:cs="宋体"/>
          <w:sz w:val="24"/>
        </w:rPr>
        <w:t>音乐</w:t>
      </w:r>
      <w:r w:rsidR="001F357B">
        <w:rPr>
          <w:rFonts w:ascii="宋体" w:hAnsi="宋体" w:cs="宋体"/>
          <w:sz w:val="24"/>
        </w:rPr>
        <w:t>课堂教学，激发了学生的学习兴趣，增强了二声</w:t>
      </w:r>
      <w:r w:rsidR="003E5130">
        <w:rPr>
          <w:rFonts w:ascii="宋体" w:hAnsi="宋体" w:cs="宋体"/>
          <w:sz w:val="24"/>
        </w:rPr>
        <w:t>部</w:t>
      </w:r>
      <w:r w:rsidR="001F357B">
        <w:rPr>
          <w:rFonts w:ascii="宋体" w:hAnsi="宋体" w:cs="宋体"/>
          <w:sz w:val="24"/>
        </w:rPr>
        <w:t>教学</w:t>
      </w:r>
      <w:r w:rsidR="003E5130">
        <w:rPr>
          <w:rFonts w:ascii="宋体" w:hAnsi="宋体" w:cs="宋体"/>
          <w:sz w:val="24"/>
        </w:rPr>
        <w:t>的效果，把演唱与演奏有机地结合，增进了学生对音乐的理解，进一步提高了学生的音乐实践能力。</w:t>
      </w:r>
    </w:p>
    <w:p w:rsidR="004436D7" w:rsidRPr="001F357B" w:rsidRDefault="001F357B" w:rsidP="001F357B">
      <w:pPr>
        <w:widowControl/>
        <w:rPr>
          <w:rFonts w:ascii="宋体" w:hAnsi="宋体" w:cs="宋体"/>
          <w:sz w:val="24"/>
        </w:rPr>
      </w:pPr>
      <w:r>
        <w:rPr>
          <w:rFonts w:ascii="宋体" w:hAnsi="宋体" w:cs="宋体"/>
          <w:noProof/>
          <w:sz w:val="24"/>
        </w:rPr>
        <w:drawing>
          <wp:inline distT="0" distB="0" distL="0" distR="0">
            <wp:extent cx="2628900" cy="2508250"/>
            <wp:effectExtent l="19050" t="0" r="0" b="0"/>
            <wp:docPr id="2" name="图片 1" descr="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5.JPG"/>
                    <pic:cNvPicPr/>
                  </pic:nvPicPr>
                  <pic:blipFill>
                    <a:blip r:embed="rId6" cstate="print"/>
                    <a:stretch>
                      <a:fillRect/>
                    </a:stretch>
                  </pic:blipFill>
                  <pic:spPr>
                    <a:xfrm>
                      <a:off x="0" y="0"/>
                      <a:ext cx="2628900" cy="2508250"/>
                    </a:xfrm>
                    <a:prstGeom prst="rect">
                      <a:avLst/>
                    </a:prstGeom>
                  </pic:spPr>
                </pic:pic>
              </a:graphicData>
            </a:graphic>
          </wp:inline>
        </w:drawing>
      </w:r>
      <w:r>
        <w:rPr>
          <w:rFonts w:ascii="宋体" w:hAnsi="宋体" w:cs="宋体" w:hint="eastAsia"/>
          <w:sz w:val="24"/>
        </w:rPr>
        <w:t xml:space="preserve"> </w:t>
      </w:r>
      <w:r>
        <w:rPr>
          <w:rFonts w:ascii="宋体" w:hAnsi="宋体" w:cs="宋体"/>
          <w:noProof/>
          <w:sz w:val="24"/>
        </w:rPr>
        <w:drawing>
          <wp:inline distT="0" distB="0" distL="0" distR="0">
            <wp:extent cx="2495550" cy="2482850"/>
            <wp:effectExtent l="19050" t="0" r="0" b="0"/>
            <wp:docPr id="3" name="图片 2" descr="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7.JPG"/>
                    <pic:cNvPicPr/>
                  </pic:nvPicPr>
                  <pic:blipFill>
                    <a:blip r:embed="rId7" cstate="print"/>
                    <a:stretch>
                      <a:fillRect/>
                    </a:stretch>
                  </pic:blipFill>
                  <pic:spPr>
                    <a:xfrm>
                      <a:off x="0" y="0"/>
                      <a:ext cx="2495550" cy="2482850"/>
                    </a:xfrm>
                    <a:prstGeom prst="rect">
                      <a:avLst/>
                    </a:prstGeom>
                  </pic:spPr>
                </pic:pic>
              </a:graphicData>
            </a:graphic>
          </wp:inline>
        </w:drawing>
      </w:r>
    </w:p>
    <w:p w:rsidR="002D40C5" w:rsidRDefault="003E5130" w:rsidP="001F357B">
      <w:pPr>
        <w:widowControl/>
        <w:ind w:firstLineChars="200" w:firstLine="480"/>
        <w:rPr>
          <w:rFonts w:ascii="宋体" w:hAnsi="宋体" w:cs="宋体"/>
          <w:sz w:val="24"/>
        </w:rPr>
      </w:pPr>
      <w:r>
        <w:rPr>
          <w:rFonts w:ascii="宋体" w:hAnsi="宋体" w:cs="宋体"/>
          <w:sz w:val="24"/>
        </w:rPr>
        <w:t>两位刚工作的年轻教师</w:t>
      </w:r>
      <w:r w:rsidR="002D40C5">
        <w:rPr>
          <w:rFonts w:ascii="宋体" w:hAnsi="宋体" w:cs="宋体"/>
          <w:sz w:val="24"/>
        </w:rPr>
        <w:t>：东山外国语学校的李子系老师和南外方山分校的陈相</w:t>
      </w:r>
      <w:proofErr w:type="gramStart"/>
      <w:r w:rsidR="002D40C5">
        <w:rPr>
          <w:rFonts w:ascii="宋体" w:hAnsi="宋体" w:cs="宋体"/>
          <w:sz w:val="24"/>
        </w:rPr>
        <w:t>吏</w:t>
      </w:r>
      <w:proofErr w:type="gramEnd"/>
      <w:r w:rsidR="002D40C5">
        <w:rPr>
          <w:rFonts w:ascii="宋体" w:hAnsi="宋体" w:cs="宋体"/>
          <w:sz w:val="24"/>
        </w:rPr>
        <w:t>老师</w:t>
      </w:r>
      <w:r w:rsidR="001F357B">
        <w:rPr>
          <w:rFonts w:ascii="宋体" w:hAnsi="宋体" w:cs="宋体"/>
          <w:sz w:val="24"/>
        </w:rPr>
        <w:t>专业技能</w:t>
      </w:r>
      <w:r w:rsidR="002D40C5">
        <w:rPr>
          <w:rFonts w:ascii="宋体" w:hAnsi="宋体" w:cs="宋体"/>
          <w:sz w:val="24"/>
        </w:rPr>
        <w:t>都很</w:t>
      </w:r>
      <w:r w:rsidR="001F357B">
        <w:rPr>
          <w:rFonts w:ascii="宋体" w:hAnsi="宋体" w:cs="宋体"/>
          <w:sz w:val="24"/>
        </w:rPr>
        <w:t>强，能结合新课标的理念，</w:t>
      </w:r>
      <w:r w:rsidR="00E02ACA">
        <w:rPr>
          <w:rFonts w:ascii="宋体" w:hAnsi="宋体" w:cs="宋体"/>
          <w:sz w:val="24"/>
        </w:rPr>
        <w:t>并</w:t>
      </w:r>
      <w:r w:rsidR="001F357B">
        <w:rPr>
          <w:rFonts w:ascii="宋体" w:hAnsi="宋体" w:cs="宋体"/>
          <w:sz w:val="24"/>
        </w:rPr>
        <w:t>做到充分调动学生的主动积极性、课堂气氛轻松愉悦</w:t>
      </w:r>
      <w:r w:rsidR="001F357B">
        <w:rPr>
          <w:rFonts w:ascii="宋体" w:hAnsi="宋体" w:cs="宋体" w:hint="eastAsia"/>
          <w:sz w:val="24"/>
        </w:rPr>
        <w:t>，对</w:t>
      </w:r>
      <w:r w:rsidR="001F357B">
        <w:rPr>
          <w:rFonts w:ascii="宋体" w:hAnsi="宋体" w:cs="宋体"/>
          <w:sz w:val="24"/>
        </w:rPr>
        <w:t>音乐课有</w:t>
      </w:r>
      <w:r w:rsidR="00C451B2">
        <w:rPr>
          <w:rFonts w:ascii="宋体" w:hAnsi="宋体" w:cs="宋体"/>
          <w:sz w:val="24"/>
        </w:rPr>
        <w:t>“</w:t>
      </w:r>
      <w:r w:rsidR="001F357B">
        <w:rPr>
          <w:rFonts w:ascii="宋体" w:hAnsi="宋体" w:cs="宋体"/>
          <w:sz w:val="24"/>
        </w:rPr>
        <w:t>想法</w:t>
      </w:r>
      <w:r w:rsidR="00C451B2">
        <w:rPr>
          <w:rFonts w:ascii="宋体" w:hAnsi="宋体" w:cs="宋体"/>
          <w:sz w:val="24"/>
        </w:rPr>
        <w:t>”、有“探究”</w:t>
      </w:r>
      <w:r w:rsidR="001F357B">
        <w:rPr>
          <w:rFonts w:ascii="宋体" w:hAnsi="宋体" w:cs="宋体"/>
          <w:sz w:val="24"/>
        </w:rPr>
        <w:t>，</w:t>
      </w:r>
      <w:r w:rsidR="00C451B2">
        <w:rPr>
          <w:rFonts w:ascii="宋体" w:hAnsi="宋体" w:cs="宋体"/>
          <w:sz w:val="24"/>
        </w:rPr>
        <w:t>教案设计</w:t>
      </w:r>
      <w:r w:rsidR="00E02ACA">
        <w:rPr>
          <w:rFonts w:ascii="宋体" w:hAnsi="宋体" w:cs="宋体"/>
          <w:sz w:val="24"/>
        </w:rPr>
        <w:t>能</w:t>
      </w:r>
      <w:r w:rsidR="00C451B2">
        <w:rPr>
          <w:rFonts w:ascii="宋体" w:hAnsi="宋体" w:cs="宋体"/>
          <w:sz w:val="24"/>
        </w:rPr>
        <w:t>紧紧</w:t>
      </w:r>
      <w:r w:rsidR="001F357B">
        <w:rPr>
          <w:rFonts w:ascii="宋体" w:hAnsi="宋体" w:cs="宋体"/>
          <w:sz w:val="24"/>
        </w:rPr>
        <w:t>围绕教学目标进行，</w:t>
      </w:r>
      <w:r w:rsidR="00C451B2">
        <w:rPr>
          <w:rFonts w:ascii="宋体" w:hAnsi="宋体" w:cs="宋体"/>
          <w:sz w:val="24"/>
        </w:rPr>
        <w:t>并顺利地</w:t>
      </w:r>
      <w:r w:rsidR="001F357B">
        <w:rPr>
          <w:rFonts w:ascii="宋体" w:hAnsi="宋体" w:cs="宋体"/>
          <w:sz w:val="24"/>
        </w:rPr>
        <w:t xml:space="preserve">完成教任务， </w:t>
      </w:r>
      <w:r w:rsidR="00C451B2">
        <w:rPr>
          <w:rFonts w:ascii="宋体" w:hAnsi="宋体" w:cs="宋体"/>
          <w:sz w:val="24"/>
        </w:rPr>
        <w:t>使学生在活跃的课堂中不断掌握</w:t>
      </w:r>
      <w:r w:rsidR="009017C4">
        <w:rPr>
          <w:rFonts w:ascii="宋体" w:hAnsi="宋体" w:cs="宋体"/>
          <w:sz w:val="24"/>
        </w:rPr>
        <w:t>了</w:t>
      </w:r>
      <w:r w:rsidR="00C451B2">
        <w:rPr>
          <w:rFonts w:ascii="宋体" w:hAnsi="宋体" w:cs="宋体"/>
          <w:sz w:val="24"/>
        </w:rPr>
        <w:t>音乐知识和技能。</w:t>
      </w:r>
    </w:p>
    <w:p w:rsidR="001F357B" w:rsidRDefault="009017C4" w:rsidP="002D40C5">
      <w:pPr>
        <w:widowControl/>
        <w:rPr>
          <w:rFonts w:ascii="宋体" w:hAnsi="宋体" w:cs="宋体"/>
          <w:sz w:val="24"/>
        </w:rPr>
      </w:pPr>
      <w:r>
        <w:rPr>
          <w:rFonts w:ascii="宋体" w:hAnsi="宋体" w:cs="宋体" w:hint="eastAsia"/>
          <w:sz w:val="24"/>
        </w:rPr>
        <w:t xml:space="preserve"> </w:t>
      </w:r>
      <w:r w:rsidR="002D40C5" w:rsidRPr="002D40C5">
        <w:rPr>
          <w:rFonts w:ascii="宋体" w:hAnsi="宋体" w:cs="宋体"/>
          <w:noProof/>
          <w:sz w:val="24"/>
        </w:rPr>
        <w:drawing>
          <wp:inline distT="0" distB="0" distL="0" distR="0">
            <wp:extent cx="2590800" cy="2451100"/>
            <wp:effectExtent l="19050" t="0" r="0" b="0"/>
            <wp:docPr id="1" name="图片 4" descr="IMG_1772(20181128-19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2(20181128-193139).jpg"/>
                    <pic:cNvPicPr/>
                  </pic:nvPicPr>
                  <pic:blipFill>
                    <a:blip r:embed="rId8" cstate="print"/>
                    <a:stretch>
                      <a:fillRect/>
                    </a:stretch>
                  </pic:blipFill>
                  <pic:spPr>
                    <a:xfrm>
                      <a:off x="0" y="0"/>
                      <a:ext cx="2590800" cy="2451100"/>
                    </a:xfrm>
                    <a:prstGeom prst="rect">
                      <a:avLst/>
                    </a:prstGeom>
                  </pic:spPr>
                </pic:pic>
              </a:graphicData>
            </a:graphic>
          </wp:inline>
        </w:drawing>
      </w:r>
      <w:r w:rsidR="002D40C5">
        <w:rPr>
          <w:rFonts w:ascii="宋体" w:hAnsi="宋体" w:cs="宋体" w:hint="eastAsia"/>
          <w:sz w:val="24"/>
        </w:rPr>
        <w:t xml:space="preserve"> </w:t>
      </w:r>
      <w:r w:rsidR="002D40C5">
        <w:rPr>
          <w:rFonts w:ascii="宋体" w:hAnsi="宋体" w:cs="宋体" w:hint="eastAsia"/>
          <w:noProof/>
          <w:sz w:val="24"/>
        </w:rPr>
        <w:drawing>
          <wp:inline distT="0" distB="0" distL="0" distR="0">
            <wp:extent cx="2457450" cy="2451100"/>
            <wp:effectExtent l="19050" t="0" r="0" b="0"/>
            <wp:docPr id="6" name="图片 5" descr="IMG_1789(20181128-19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9(20181128-194104).jpg"/>
                    <pic:cNvPicPr/>
                  </pic:nvPicPr>
                  <pic:blipFill>
                    <a:blip r:embed="rId9" cstate="print"/>
                    <a:stretch>
                      <a:fillRect/>
                    </a:stretch>
                  </pic:blipFill>
                  <pic:spPr>
                    <a:xfrm>
                      <a:off x="0" y="0"/>
                      <a:ext cx="2457450" cy="2451100"/>
                    </a:xfrm>
                    <a:prstGeom prst="rect">
                      <a:avLst/>
                    </a:prstGeom>
                  </pic:spPr>
                </pic:pic>
              </a:graphicData>
            </a:graphic>
          </wp:inline>
        </w:drawing>
      </w:r>
      <w:r w:rsidR="002D40C5">
        <w:rPr>
          <w:rFonts w:ascii="宋体" w:hAnsi="宋体" w:cs="宋体" w:hint="eastAsia"/>
          <w:sz w:val="24"/>
        </w:rPr>
        <w:t xml:space="preserve">    </w:t>
      </w:r>
    </w:p>
    <w:p w:rsidR="004436D7" w:rsidRPr="001F357B" w:rsidRDefault="004436D7" w:rsidP="009017C4">
      <w:pPr>
        <w:widowControl/>
        <w:rPr>
          <w:sz w:val="24"/>
          <w:szCs w:val="24"/>
        </w:rPr>
      </w:pPr>
    </w:p>
    <w:p w:rsidR="00BB05F8" w:rsidRDefault="00B5527E" w:rsidP="00BB05F8">
      <w:pPr>
        <w:rPr>
          <w:sz w:val="24"/>
          <w:szCs w:val="24"/>
        </w:rPr>
      </w:pPr>
      <w:r>
        <w:rPr>
          <w:rFonts w:ascii="宋体" w:hAnsi="宋体" w:cs="宋体" w:hint="eastAsia"/>
          <w:sz w:val="24"/>
        </w:rPr>
        <w:t>“</w:t>
      </w:r>
      <w:r w:rsidR="00032835">
        <w:rPr>
          <w:rFonts w:ascii="宋体" w:hAnsi="宋体" w:cs="宋体" w:hint="eastAsia"/>
          <w:sz w:val="24"/>
        </w:rPr>
        <w:t>小乐器</w:t>
      </w:r>
      <w:r w:rsidR="0041021E">
        <w:rPr>
          <w:rFonts w:ascii="宋体" w:hAnsi="宋体" w:cs="宋体" w:hint="eastAsia"/>
          <w:sz w:val="24"/>
        </w:rPr>
        <w:t>进课堂</w:t>
      </w:r>
      <w:r>
        <w:rPr>
          <w:rFonts w:ascii="宋体" w:hAnsi="宋体" w:cs="宋体" w:hint="eastAsia"/>
          <w:sz w:val="24"/>
        </w:rPr>
        <w:t>”不但使教学形式实现了多样化</w:t>
      </w:r>
      <w:r w:rsidR="00032835">
        <w:rPr>
          <w:rFonts w:ascii="宋体" w:hAnsi="宋体" w:cs="宋体" w:hint="eastAsia"/>
          <w:sz w:val="24"/>
        </w:rPr>
        <w:t>，</w:t>
      </w:r>
      <w:r>
        <w:rPr>
          <w:rFonts w:ascii="宋体" w:hAnsi="宋体" w:cs="宋体" w:hint="eastAsia"/>
          <w:sz w:val="24"/>
        </w:rPr>
        <w:t>还</w:t>
      </w:r>
      <w:r w:rsidR="00032835">
        <w:rPr>
          <w:rFonts w:ascii="宋体" w:hAnsi="宋体" w:cs="宋体" w:hint="eastAsia"/>
          <w:sz w:val="24"/>
        </w:rPr>
        <w:t>为</w:t>
      </w:r>
      <w:r>
        <w:rPr>
          <w:rFonts w:ascii="宋体" w:hAnsi="宋体" w:cs="宋体" w:hint="eastAsia"/>
          <w:sz w:val="24"/>
        </w:rPr>
        <w:t>学生音乐学习的兴趣和音乐实践能力的提升提供了有力的保障</w:t>
      </w:r>
      <w:r w:rsidR="004436D7">
        <w:rPr>
          <w:rFonts w:ascii="宋体" w:hAnsi="宋体" w:cs="宋体" w:hint="eastAsia"/>
          <w:sz w:val="24"/>
        </w:rPr>
        <w:t>。我校实行“小乐器进课堂”是对</w:t>
      </w:r>
      <w:r w:rsidR="0041021E">
        <w:rPr>
          <w:rFonts w:ascii="宋体" w:hAnsi="宋体" w:cs="宋体" w:hint="eastAsia"/>
          <w:sz w:val="24"/>
        </w:rPr>
        <w:t>全区音乐教学的一种引领，起着示范带头作用，希望继续坚持，有更好的成果。</w:t>
      </w:r>
      <w:r w:rsidR="00032835">
        <w:rPr>
          <w:rFonts w:ascii="宋体" w:hAnsi="宋体" w:cs="宋体" w:hint="eastAsia"/>
          <w:sz w:val="24"/>
        </w:rPr>
        <w:t>这次课堂教学观摩展示活动，得到了区教研员张超英老师的充分</w:t>
      </w:r>
      <w:r w:rsidR="00E02ACA">
        <w:rPr>
          <w:rFonts w:ascii="宋体" w:hAnsi="宋体" w:cs="宋体" w:hint="eastAsia"/>
          <w:sz w:val="24"/>
        </w:rPr>
        <w:t>肯定。</w:t>
      </w:r>
      <w:r w:rsidR="00032835">
        <w:rPr>
          <w:rFonts w:ascii="宋体" w:hAnsi="宋体" w:cs="宋体" w:hint="eastAsia"/>
          <w:sz w:val="24"/>
        </w:rPr>
        <w:t>也可以看出我校</w:t>
      </w:r>
      <w:r w:rsidR="0041021E">
        <w:rPr>
          <w:rFonts w:ascii="宋体" w:hAnsi="宋体" w:cs="宋体" w:hint="eastAsia"/>
          <w:sz w:val="24"/>
        </w:rPr>
        <w:t>学生竖笛的基础知识掌握较牢固、准</w:t>
      </w:r>
      <w:r w:rsidR="00032835">
        <w:rPr>
          <w:rFonts w:ascii="宋体" w:hAnsi="宋体" w:cs="宋体" w:hint="eastAsia"/>
          <w:sz w:val="24"/>
        </w:rPr>
        <w:t>确，在二声部教学中发挥了重要的作用，促进了音乐课堂教学的有效性</w:t>
      </w:r>
      <w:r w:rsidR="00BB05F8">
        <w:rPr>
          <w:rFonts w:ascii="宋体" w:hAnsi="宋体" w:cs="宋体" w:hint="eastAsia"/>
          <w:sz w:val="24"/>
        </w:rPr>
        <w:t>，</w:t>
      </w:r>
      <w:r w:rsidR="00BB05F8">
        <w:rPr>
          <w:rFonts w:hint="eastAsia"/>
          <w:sz w:val="24"/>
          <w:szCs w:val="24"/>
        </w:rPr>
        <w:t>这次新老教师的教学交流与探讨对每位老师的教学工作都有一定的促进和提高。</w:t>
      </w:r>
    </w:p>
    <w:p w:rsidR="0041021E" w:rsidRDefault="00032835" w:rsidP="009017C4">
      <w:pPr>
        <w:widowControl/>
        <w:ind w:firstLineChars="200" w:firstLine="480"/>
        <w:rPr>
          <w:rFonts w:ascii="宋体" w:hAnsi="宋体" w:cs="宋体"/>
          <w:sz w:val="24"/>
        </w:rPr>
      </w:pPr>
      <w:r>
        <w:rPr>
          <w:rFonts w:ascii="宋体" w:hAnsi="宋体" w:cs="宋体" w:hint="eastAsia"/>
          <w:sz w:val="24"/>
        </w:rPr>
        <w:t>教研员张</w:t>
      </w:r>
      <w:r w:rsidR="004436D7">
        <w:rPr>
          <w:rFonts w:ascii="宋体" w:hAnsi="宋体" w:cs="宋体" w:hint="eastAsia"/>
          <w:sz w:val="24"/>
        </w:rPr>
        <w:t>老师</w:t>
      </w:r>
      <w:r>
        <w:rPr>
          <w:rFonts w:ascii="宋体" w:hAnsi="宋体" w:cs="宋体" w:hint="eastAsia"/>
          <w:sz w:val="24"/>
        </w:rPr>
        <w:t>还</w:t>
      </w:r>
      <w:r w:rsidR="004436D7">
        <w:rPr>
          <w:rFonts w:ascii="宋体" w:hAnsi="宋体" w:cs="宋体" w:hint="eastAsia"/>
          <w:sz w:val="24"/>
        </w:rPr>
        <w:t>提出：这次课堂观摩活动，大部分教师教学容量</w:t>
      </w:r>
      <w:r w:rsidR="0041021E">
        <w:rPr>
          <w:rFonts w:ascii="宋体" w:hAnsi="宋体" w:cs="宋体" w:hint="eastAsia"/>
          <w:sz w:val="24"/>
        </w:rPr>
        <w:t>过多，</w:t>
      </w:r>
      <w:r w:rsidR="004436D7">
        <w:rPr>
          <w:rFonts w:ascii="宋体" w:hAnsi="宋体" w:cs="宋体" w:hint="eastAsia"/>
          <w:sz w:val="24"/>
        </w:rPr>
        <w:t>尽管是展示课，一定要根据学情而定，让音乐课堂不但做到丰富多彩，更要做到脚踏实地。</w:t>
      </w:r>
    </w:p>
    <w:p w:rsidR="00B51576" w:rsidRDefault="00B51576" w:rsidP="00B51576">
      <w:pPr>
        <w:widowControl/>
        <w:rPr>
          <w:rFonts w:ascii="宋体" w:hAnsi="宋体" w:cs="宋体"/>
          <w:sz w:val="24"/>
        </w:rPr>
      </w:pPr>
      <w:r>
        <w:rPr>
          <w:rFonts w:ascii="宋体" w:hAnsi="宋体" w:cs="宋体"/>
          <w:noProof/>
          <w:sz w:val="24"/>
        </w:rPr>
        <w:drawing>
          <wp:inline distT="0" distB="0" distL="0" distR="0">
            <wp:extent cx="2838450" cy="2565400"/>
            <wp:effectExtent l="19050" t="0" r="0" b="0"/>
            <wp:docPr id="11" name="图片 10" descr="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7.JPG"/>
                    <pic:cNvPicPr/>
                  </pic:nvPicPr>
                  <pic:blipFill>
                    <a:blip r:embed="rId10" cstate="print"/>
                    <a:stretch>
                      <a:fillRect/>
                    </a:stretch>
                  </pic:blipFill>
                  <pic:spPr>
                    <a:xfrm>
                      <a:off x="0" y="0"/>
                      <a:ext cx="2838450" cy="2565400"/>
                    </a:xfrm>
                    <a:prstGeom prst="rect">
                      <a:avLst/>
                    </a:prstGeom>
                  </pic:spPr>
                </pic:pic>
              </a:graphicData>
            </a:graphic>
          </wp:inline>
        </w:drawing>
      </w:r>
      <w:r>
        <w:rPr>
          <w:rFonts w:ascii="宋体" w:hAnsi="宋体" w:cs="宋体"/>
          <w:noProof/>
          <w:sz w:val="24"/>
        </w:rPr>
        <w:drawing>
          <wp:inline distT="0" distB="0" distL="0" distR="0">
            <wp:extent cx="2381250" cy="2565400"/>
            <wp:effectExtent l="19050" t="0" r="0" b="0"/>
            <wp:docPr id="12" name="图片 11" descr="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4.JPG"/>
                    <pic:cNvPicPr/>
                  </pic:nvPicPr>
                  <pic:blipFill>
                    <a:blip r:embed="rId11" cstate="print"/>
                    <a:stretch>
                      <a:fillRect/>
                    </a:stretch>
                  </pic:blipFill>
                  <pic:spPr>
                    <a:xfrm>
                      <a:off x="0" y="0"/>
                      <a:ext cx="2381250" cy="2565400"/>
                    </a:xfrm>
                    <a:prstGeom prst="rect">
                      <a:avLst/>
                    </a:prstGeom>
                  </pic:spPr>
                </pic:pic>
              </a:graphicData>
            </a:graphic>
          </wp:inline>
        </w:drawing>
      </w:r>
    </w:p>
    <w:p w:rsidR="0041021E" w:rsidRDefault="00B51576" w:rsidP="0041021E">
      <w:pPr>
        <w:widowControl/>
        <w:rPr>
          <w:rFonts w:ascii="宋体" w:hAnsi="宋体" w:cs="宋体"/>
          <w:sz w:val="24"/>
        </w:rPr>
      </w:pPr>
      <w:r>
        <w:rPr>
          <w:rFonts w:ascii="宋体" w:hAnsi="宋体" w:cs="宋体"/>
          <w:noProof/>
          <w:sz w:val="24"/>
        </w:rPr>
        <w:drawing>
          <wp:inline distT="0" distB="0" distL="0" distR="0">
            <wp:extent cx="5274310" cy="3498850"/>
            <wp:effectExtent l="19050" t="0" r="2540" b="0"/>
            <wp:docPr id="13" name="图片 12" descr="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4.JPG"/>
                    <pic:cNvPicPr/>
                  </pic:nvPicPr>
                  <pic:blipFill>
                    <a:blip r:embed="rId12" cstate="print"/>
                    <a:stretch>
                      <a:fillRect/>
                    </a:stretch>
                  </pic:blipFill>
                  <pic:spPr>
                    <a:xfrm>
                      <a:off x="0" y="0"/>
                      <a:ext cx="5274310" cy="3498850"/>
                    </a:xfrm>
                    <a:prstGeom prst="rect">
                      <a:avLst/>
                    </a:prstGeom>
                  </pic:spPr>
                </pic:pic>
              </a:graphicData>
            </a:graphic>
          </wp:inline>
        </w:drawing>
      </w:r>
    </w:p>
    <w:p w:rsidR="0041021E" w:rsidRDefault="0041021E" w:rsidP="0041021E">
      <w:pPr>
        <w:widowControl/>
        <w:rPr>
          <w:rFonts w:ascii="宋体" w:hAnsi="宋体" w:cs="宋体"/>
          <w:sz w:val="24"/>
        </w:rPr>
      </w:pPr>
    </w:p>
    <w:p w:rsidR="00A42C85" w:rsidRPr="0041021E" w:rsidRDefault="00E02ACA" w:rsidP="00C528D3">
      <w:pPr>
        <w:jc w:val="center"/>
        <w:rPr>
          <w:sz w:val="24"/>
          <w:szCs w:val="24"/>
        </w:rPr>
      </w:pPr>
      <w:r>
        <w:rPr>
          <w:rFonts w:hint="eastAsia"/>
          <w:sz w:val="24"/>
          <w:szCs w:val="24"/>
        </w:rPr>
        <w:t xml:space="preserve">                                                       </w:t>
      </w:r>
      <w:r>
        <w:rPr>
          <w:sz w:val="24"/>
          <w:szCs w:val="24"/>
        </w:rPr>
        <w:t>撰稿人：王芳</w:t>
      </w:r>
    </w:p>
    <w:sectPr w:rsidR="00A42C85" w:rsidRPr="0041021E" w:rsidSect="003751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9DC" w:rsidRDefault="002B39DC" w:rsidP="0041021E">
      <w:r>
        <w:separator/>
      </w:r>
    </w:p>
  </w:endnote>
  <w:endnote w:type="continuationSeparator" w:id="0">
    <w:p w:rsidR="002B39DC" w:rsidRDefault="002B39DC" w:rsidP="004102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9DC" w:rsidRDefault="002B39DC" w:rsidP="0041021E">
      <w:r>
        <w:separator/>
      </w:r>
    </w:p>
  </w:footnote>
  <w:footnote w:type="continuationSeparator" w:id="0">
    <w:p w:rsidR="002B39DC" w:rsidRDefault="002B39DC" w:rsidP="004102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28D3"/>
    <w:rsid w:val="00032835"/>
    <w:rsid w:val="001F357B"/>
    <w:rsid w:val="002179BA"/>
    <w:rsid w:val="00235BD1"/>
    <w:rsid w:val="002B39DC"/>
    <w:rsid w:val="002C6431"/>
    <w:rsid w:val="002D40C5"/>
    <w:rsid w:val="00327A37"/>
    <w:rsid w:val="00331945"/>
    <w:rsid w:val="003751E5"/>
    <w:rsid w:val="003D1B28"/>
    <w:rsid w:val="003E5130"/>
    <w:rsid w:val="0041021E"/>
    <w:rsid w:val="004436D7"/>
    <w:rsid w:val="0053047C"/>
    <w:rsid w:val="00634BFA"/>
    <w:rsid w:val="00651329"/>
    <w:rsid w:val="006C17D4"/>
    <w:rsid w:val="00767642"/>
    <w:rsid w:val="008F7052"/>
    <w:rsid w:val="009017C4"/>
    <w:rsid w:val="00A42C85"/>
    <w:rsid w:val="00AC0ECD"/>
    <w:rsid w:val="00AC45C3"/>
    <w:rsid w:val="00B51576"/>
    <w:rsid w:val="00B5527E"/>
    <w:rsid w:val="00BB05F8"/>
    <w:rsid w:val="00C451B2"/>
    <w:rsid w:val="00C528D3"/>
    <w:rsid w:val="00E02ACA"/>
    <w:rsid w:val="00E17A0F"/>
    <w:rsid w:val="00EA2EE8"/>
    <w:rsid w:val="00FE68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1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102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1021E"/>
    <w:rPr>
      <w:sz w:val="18"/>
      <w:szCs w:val="18"/>
    </w:rPr>
  </w:style>
  <w:style w:type="paragraph" w:styleId="a4">
    <w:name w:val="footer"/>
    <w:basedOn w:val="a"/>
    <w:link w:val="Char0"/>
    <w:uiPriority w:val="99"/>
    <w:semiHidden/>
    <w:unhideWhenUsed/>
    <w:rsid w:val="0041021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1021E"/>
    <w:rPr>
      <w:sz w:val="18"/>
      <w:szCs w:val="18"/>
    </w:rPr>
  </w:style>
  <w:style w:type="paragraph" w:styleId="a5">
    <w:name w:val="Balloon Text"/>
    <w:basedOn w:val="a"/>
    <w:link w:val="Char1"/>
    <w:uiPriority w:val="99"/>
    <w:semiHidden/>
    <w:unhideWhenUsed/>
    <w:rsid w:val="00E17A0F"/>
    <w:rPr>
      <w:sz w:val="18"/>
      <w:szCs w:val="18"/>
    </w:rPr>
  </w:style>
  <w:style w:type="character" w:customStyle="1" w:styleId="Char1">
    <w:name w:val="批注框文本 Char"/>
    <w:basedOn w:val="a0"/>
    <w:link w:val="a5"/>
    <w:uiPriority w:val="99"/>
    <w:semiHidden/>
    <w:rsid w:val="00E17A0F"/>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Pages>
  <Words>141</Words>
  <Characters>806</Characters>
  <Application>Microsoft Office Word</Application>
  <DocSecurity>0</DocSecurity>
  <Lines>6</Lines>
  <Paragraphs>1</Paragraphs>
  <ScaleCrop>false</ScaleCrop>
  <Company/>
  <LinksUpToDate>false</LinksUpToDate>
  <CharactersWithSpaces>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王芳</dc:creator>
  <cp:lastModifiedBy>王芳</cp:lastModifiedBy>
  <cp:revision>13</cp:revision>
  <dcterms:created xsi:type="dcterms:W3CDTF">2018-11-27T08:22:00Z</dcterms:created>
  <dcterms:modified xsi:type="dcterms:W3CDTF">2018-11-29T00:13:00Z</dcterms:modified>
</cp:coreProperties>
</file>