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F4" w:rsidRPr="00C701F4" w:rsidRDefault="00C701F4" w:rsidP="00C701F4">
      <w:pPr>
        <w:ind w:firstLineChars="200" w:firstLine="560"/>
        <w:jc w:val="center"/>
        <w:rPr>
          <w:rFonts w:asciiTheme="minorEastAsia" w:hAnsiTheme="minorEastAsia" w:cs="Tahoma" w:hint="eastAsia"/>
          <w:sz w:val="28"/>
          <w:szCs w:val="21"/>
          <w:shd w:val="clear" w:color="auto" w:fill="FDFDFD"/>
        </w:rPr>
      </w:pPr>
      <w:r w:rsidRPr="00C701F4">
        <w:rPr>
          <w:rFonts w:ascii="Tahoma" w:hAnsi="Tahoma" w:cs="Tahoma" w:hint="eastAsia"/>
          <w:sz w:val="28"/>
          <w:szCs w:val="21"/>
          <w:shd w:val="clear" w:color="auto" w:fill="FDFDFD"/>
        </w:rPr>
        <w:t>新时代文明实践</w:t>
      </w:r>
      <w:r w:rsidRPr="00C701F4">
        <w:rPr>
          <w:rFonts w:asciiTheme="minorEastAsia" w:hAnsiTheme="minorEastAsia" w:cs="Tahoma" w:hint="eastAsia"/>
          <w:sz w:val="28"/>
          <w:szCs w:val="21"/>
          <w:shd w:val="clear" w:color="auto" w:fill="FDFDFD"/>
        </w:rPr>
        <w:t>︱统一思想 激发动力</w:t>
      </w:r>
    </w:p>
    <w:p w:rsidR="002368EC" w:rsidRPr="00C701F4" w:rsidRDefault="00C701F4" w:rsidP="00C701F4">
      <w:pPr>
        <w:ind w:firstLineChars="200" w:firstLine="560"/>
        <w:jc w:val="center"/>
        <w:rPr>
          <w:rFonts w:ascii="Tahoma" w:hAnsi="Tahoma" w:cs="Tahoma"/>
          <w:sz w:val="28"/>
          <w:szCs w:val="21"/>
          <w:shd w:val="clear" w:color="auto" w:fill="FDFDFD"/>
        </w:rPr>
      </w:pPr>
      <w:r w:rsidRPr="00C701F4">
        <w:rPr>
          <w:rFonts w:asciiTheme="minorEastAsia" w:hAnsiTheme="minorEastAsia" w:cs="Tahoma" w:hint="eastAsia"/>
          <w:sz w:val="28"/>
          <w:szCs w:val="21"/>
          <w:shd w:val="clear" w:color="auto" w:fill="FDFDFD"/>
        </w:rPr>
        <w:t>——竹山中学</w:t>
      </w:r>
      <w:r w:rsidR="002368EC" w:rsidRPr="00C701F4">
        <w:rPr>
          <w:rFonts w:ascii="Tahoma" w:hAnsi="Tahoma" w:cs="Tahoma" w:hint="eastAsia"/>
          <w:sz w:val="28"/>
          <w:szCs w:val="21"/>
          <w:shd w:val="clear" w:color="auto" w:fill="FDFDFD"/>
        </w:rPr>
        <w:t>初一年级召开期中全体教师</w:t>
      </w:r>
      <w:proofErr w:type="gramStart"/>
      <w:r w:rsidR="002368EC" w:rsidRPr="00C701F4">
        <w:rPr>
          <w:rFonts w:ascii="Tahoma" w:hAnsi="Tahoma" w:cs="Tahoma" w:hint="eastAsia"/>
          <w:sz w:val="28"/>
          <w:szCs w:val="21"/>
          <w:shd w:val="clear" w:color="auto" w:fill="FDFDFD"/>
        </w:rPr>
        <w:t>会暨期中</w:t>
      </w:r>
      <w:proofErr w:type="gramEnd"/>
      <w:r w:rsidR="002368EC" w:rsidRPr="00C701F4">
        <w:rPr>
          <w:rFonts w:ascii="Tahoma" w:hAnsi="Tahoma" w:cs="Tahoma" w:hint="eastAsia"/>
          <w:sz w:val="28"/>
          <w:szCs w:val="21"/>
          <w:shd w:val="clear" w:color="auto" w:fill="FDFDFD"/>
        </w:rPr>
        <w:t>质量分析会</w:t>
      </w:r>
    </w:p>
    <w:p w:rsidR="00831A4D" w:rsidRPr="00C701F4" w:rsidRDefault="002368EC" w:rsidP="002368EC">
      <w:pPr>
        <w:ind w:firstLineChars="200" w:firstLine="420"/>
        <w:rPr>
          <w:rFonts w:ascii="Tahoma" w:hAnsi="Tahoma" w:cs="Tahoma"/>
          <w:szCs w:val="21"/>
          <w:shd w:val="clear" w:color="auto" w:fill="FDFDFD"/>
        </w:rPr>
      </w:pPr>
      <w:r w:rsidRPr="00C701F4">
        <w:rPr>
          <w:rFonts w:ascii="Tahoma" w:hAnsi="Tahoma" w:cs="Tahoma" w:hint="eastAsia"/>
          <w:szCs w:val="21"/>
          <w:shd w:val="clear" w:color="auto" w:fill="FDFDFD"/>
        </w:rPr>
        <w:t>4</w:t>
      </w:r>
      <w:r w:rsidR="00831A4D" w:rsidRPr="00C701F4">
        <w:rPr>
          <w:rFonts w:ascii="Tahoma" w:hAnsi="Tahoma" w:cs="Tahoma"/>
          <w:szCs w:val="21"/>
          <w:shd w:val="clear" w:color="auto" w:fill="FDFDFD"/>
        </w:rPr>
        <w:t>月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3</w:t>
      </w:r>
      <w:r w:rsidR="00831A4D" w:rsidRPr="00C701F4">
        <w:rPr>
          <w:rFonts w:ascii="Tahoma" w:hAnsi="Tahoma" w:cs="Tahoma"/>
          <w:szCs w:val="21"/>
          <w:shd w:val="clear" w:color="auto" w:fill="FDFDFD"/>
        </w:rPr>
        <w:t>0</w:t>
      </w:r>
      <w:r w:rsidRPr="00C701F4">
        <w:rPr>
          <w:rFonts w:ascii="Tahoma" w:hAnsi="Tahoma" w:cs="Tahoma"/>
          <w:szCs w:val="21"/>
          <w:shd w:val="clear" w:color="auto" w:fill="FDFDFD"/>
        </w:rPr>
        <w:t>日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中</w:t>
      </w:r>
      <w:r w:rsidR="00831A4D" w:rsidRPr="00C701F4">
        <w:rPr>
          <w:rFonts w:ascii="Tahoma" w:hAnsi="Tahoma" w:cs="Tahoma"/>
          <w:szCs w:val="21"/>
          <w:shd w:val="clear" w:color="auto" w:fill="FDFDFD"/>
        </w:rPr>
        <w:t>午，初</w:t>
      </w:r>
      <w:proofErr w:type="gramStart"/>
      <w:r w:rsidR="00831A4D" w:rsidRPr="00C701F4">
        <w:rPr>
          <w:rFonts w:ascii="Tahoma" w:hAnsi="Tahoma" w:cs="Tahoma"/>
          <w:szCs w:val="21"/>
          <w:shd w:val="clear" w:color="auto" w:fill="FDFDFD"/>
        </w:rPr>
        <w:t>一</w:t>
      </w:r>
      <w:proofErr w:type="gramEnd"/>
      <w:r w:rsidR="00831A4D" w:rsidRPr="00C701F4">
        <w:rPr>
          <w:rFonts w:ascii="Tahoma" w:hAnsi="Tahoma" w:cs="Tahoma"/>
          <w:szCs w:val="21"/>
          <w:shd w:val="clear" w:color="auto" w:fill="FDFDFD"/>
        </w:rPr>
        <w:t>全体任课老师齐聚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党员活动室</w:t>
      </w:r>
      <w:r w:rsidR="00831A4D" w:rsidRPr="00C701F4">
        <w:rPr>
          <w:rFonts w:ascii="Tahoma" w:hAnsi="Tahoma" w:cs="Tahoma"/>
          <w:szCs w:val="21"/>
          <w:shd w:val="clear" w:color="auto" w:fill="FDFDFD"/>
        </w:rPr>
        <w:t>，召开初一年级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期中</w:t>
      </w:r>
      <w:r w:rsidR="00831A4D" w:rsidRPr="00C701F4">
        <w:rPr>
          <w:rFonts w:ascii="Tahoma" w:hAnsi="Tahoma" w:cs="Tahoma" w:hint="eastAsia"/>
          <w:szCs w:val="21"/>
          <w:shd w:val="clear" w:color="auto" w:fill="FDFDFD"/>
        </w:rPr>
        <w:t>全体教师会</w:t>
      </w:r>
      <w:r w:rsidR="00831A4D" w:rsidRPr="00C701F4">
        <w:rPr>
          <w:rFonts w:ascii="Tahoma" w:hAnsi="Tahoma" w:cs="Tahoma"/>
          <w:szCs w:val="21"/>
          <w:shd w:val="clear" w:color="auto" w:fill="FDFDFD"/>
        </w:rPr>
        <w:t>。会议务实、</w:t>
      </w:r>
      <w:r w:rsidR="003B38F0" w:rsidRPr="00C701F4">
        <w:rPr>
          <w:rFonts w:ascii="Tahoma" w:hAnsi="Tahoma" w:cs="Tahoma" w:hint="eastAsia"/>
          <w:szCs w:val="21"/>
          <w:shd w:val="clear" w:color="auto" w:fill="FDFDFD"/>
        </w:rPr>
        <w:t>有效</w:t>
      </w:r>
      <w:r w:rsidR="00831A4D" w:rsidRPr="00C701F4">
        <w:rPr>
          <w:rFonts w:ascii="Tahoma" w:hAnsi="Tahoma" w:cs="Tahoma" w:hint="eastAsia"/>
          <w:szCs w:val="21"/>
          <w:shd w:val="clear" w:color="auto" w:fill="FDFDFD"/>
        </w:rPr>
        <w:t>。</w:t>
      </w:r>
      <w:r w:rsidR="00C701F4">
        <w:rPr>
          <w:rFonts w:ascii="Tahoma" w:hAnsi="Tahoma" w:cs="Tahoma" w:hint="eastAsia"/>
          <w:szCs w:val="21"/>
          <w:shd w:val="clear" w:color="auto" w:fill="FDFDFD"/>
        </w:rPr>
        <w:t>会议</w:t>
      </w:r>
      <w:r w:rsidR="00831A4D" w:rsidRPr="00C701F4">
        <w:rPr>
          <w:rFonts w:ascii="Tahoma" w:hAnsi="Tahoma" w:cs="Tahoma" w:hint="eastAsia"/>
          <w:szCs w:val="21"/>
          <w:shd w:val="clear" w:color="auto" w:fill="FDFDFD"/>
        </w:rPr>
        <w:t>由徐辉主任主持，整个会议内容分别为：</w:t>
      </w:r>
    </w:p>
    <w:p w:rsidR="00C701F4" w:rsidRDefault="00831A4D" w:rsidP="00831A4D">
      <w:pPr>
        <w:ind w:firstLineChars="200" w:firstLine="420"/>
        <w:rPr>
          <w:rFonts w:ascii="Tahoma" w:hAnsi="Tahoma" w:cs="Tahoma" w:hint="eastAsia"/>
          <w:szCs w:val="21"/>
          <w:shd w:val="clear" w:color="auto" w:fill="FDFDFD"/>
        </w:rPr>
      </w:pPr>
      <w:r w:rsidRPr="00C701F4">
        <w:rPr>
          <w:rFonts w:ascii="Tahoma" w:hAnsi="Tahoma" w:cs="Tahoma" w:hint="eastAsia"/>
          <w:szCs w:val="21"/>
          <w:shd w:val="clear" w:color="auto" w:fill="FDFDFD"/>
        </w:rPr>
        <w:t>首先由吴俊杰主任进行了</w:t>
      </w:r>
      <w:r w:rsidR="002368EC" w:rsidRPr="00C701F4">
        <w:rPr>
          <w:rFonts w:ascii="Tahoma" w:hAnsi="Tahoma" w:cs="Tahoma" w:hint="eastAsia"/>
          <w:szCs w:val="21"/>
          <w:shd w:val="clear" w:color="auto" w:fill="FDFDFD"/>
        </w:rPr>
        <w:t>本学期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考试质量分析；</w:t>
      </w:r>
    </w:p>
    <w:p w:rsidR="00831A4D" w:rsidRPr="00C701F4" w:rsidRDefault="00C701F4" w:rsidP="00C701F4">
      <w:pPr>
        <w:ind w:firstLineChars="200" w:firstLine="560"/>
        <w:rPr>
          <w:rFonts w:ascii="Tahoma" w:hAnsi="Tahoma" w:cs="Tahoma"/>
          <w:szCs w:val="21"/>
          <w:shd w:val="clear" w:color="auto" w:fill="FDFDFD"/>
        </w:rPr>
      </w:pPr>
      <w:r>
        <w:rPr>
          <w:rFonts w:asciiTheme="minorEastAsia" w:hAnsiTheme="minorEastAsia" w:cs="Tahoma" w:hint="eastAsia"/>
          <w:noProof/>
          <w:sz w:val="28"/>
          <w:szCs w:val="21"/>
          <w:shd w:val="clear" w:color="auto" w:fill="FDFDFD"/>
        </w:rPr>
        <w:drawing>
          <wp:inline distT="0" distB="0" distL="0" distR="0">
            <wp:extent cx="2026992" cy="2705100"/>
            <wp:effectExtent l="19050" t="0" r="0" b="0"/>
            <wp:docPr id="2" name="图片 1" descr="C:\Documents and Settings\Administrator\桌面\初一新闻报道\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初一新闻报道\IMG_6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92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eastAsia"/>
          <w:noProof/>
          <w:szCs w:val="21"/>
          <w:shd w:val="clear" w:color="auto" w:fill="FDFDFD"/>
        </w:rPr>
        <w:drawing>
          <wp:inline distT="0" distB="0" distL="0" distR="0">
            <wp:extent cx="2026993" cy="2705100"/>
            <wp:effectExtent l="19050" t="0" r="0" b="0"/>
            <wp:docPr id="4" name="图片 2" descr="C:\Documents and Settings\Administrator\桌面\初一新闻报道\IMG_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初一新闻报道\IMG_68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84" cy="270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4D" w:rsidRDefault="002368EC" w:rsidP="00831A4D">
      <w:pPr>
        <w:ind w:firstLineChars="200" w:firstLine="420"/>
        <w:rPr>
          <w:rFonts w:ascii="Tahoma" w:hAnsi="Tahoma" w:cs="Tahoma" w:hint="eastAsia"/>
          <w:szCs w:val="21"/>
          <w:shd w:val="clear" w:color="auto" w:fill="FDFDFD"/>
        </w:rPr>
      </w:pPr>
      <w:r w:rsidRPr="00C701F4">
        <w:rPr>
          <w:rFonts w:ascii="Tahoma" w:hAnsi="Tahoma" w:cs="Tahoma" w:hint="eastAsia"/>
          <w:szCs w:val="21"/>
          <w:shd w:val="clear" w:color="auto" w:fill="FDFDFD"/>
        </w:rPr>
        <w:t>其次由刘晨主任期中</w:t>
      </w:r>
      <w:r w:rsidR="00831A4D" w:rsidRPr="00C701F4">
        <w:rPr>
          <w:rFonts w:ascii="Tahoma" w:hAnsi="Tahoma" w:cs="Tahoma" w:hint="eastAsia"/>
          <w:szCs w:val="21"/>
          <w:shd w:val="clear" w:color="auto" w:fill="FDFDFD"/>
        </w:rPr>
        <w:t>总结的基础上，</w:t>
      </w:r>
      <w:r w:rsidRPr="00C701F4">
        <w:rPr>
          <w:rFonts w:ascii="Tahoma" w:hAnsi="Tahoma" w:cs="Tahoma" w:hint="eastAsia"/>
          <w:szCs w:val="21"/>
          <w:shd w:val="clear" w:color="auto" w:fill="FDFDFD"/>
        </w:rPr>
        <w:t>重点对后期的教学质量提出要求，向教学业绩优异的教师学习，向教学经验丰富的教师学习，改变一成不变的教学方式，向课堂要质量、要效益；</w:t>
      </w:r>
    </w:p>
    <w:p w:rsidR="00C701F4" w:rsidRPr="00C701F4" w:rsidRDefault="00C701F4" w:rsidP="00C701F4">
      <w:pPr>
        <w:ind w:firstLineChars="200" w:firstLine="420"/>
        <w:rPr>
          <w:rFonts w:ascii="Tahoma" w:hAnsi="Tahoma" w:cs="Tahoma"/>
          <w:szCs w:val="21"/>
          <w:shd w:val="clear" w:color="auto" w:fill="FDFDFD"/>
        </w:rPr>
      </w:pPr>
      <w:r>
        <w:rPr>
          <w:rFonts w:ascii="Tahoma" w:hAnsi="Tahoma" w:cs="Tahoma"/>
          <w:noProof/>
          <w:szCs w:val="21"/>
          <w:shd w:val="clear" w:color="auto" w:fill="FDFDFD"/>
        </w:rPr>
        <w:drawing>
          <wp:inline distT="0" distB="0" distL="0" distR="0">
            <wp:extent cx="2009775" cy="2679700"/>
            <wp:effectExtent l="19050" t="0" r="9525" b="0"/>
            <wp:docPr id="5" name="图片 3" descr="C:\Documents and Settings\Administrator\桌面\初一新闻报道\IMG_6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初一新闻报道\IMG_68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22" cy="268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19" w:rsidRPr="00C701F4" w:rsidRDefault="00831A4D" w:rsidP="00831A4D">
      <w:pPr>
        <w:ind w:firstLineChars="200" w:firstLine="420"/>
      </w:pPr>
      <w:r w:rsidRPr="00C701F4">
        <w:rPr>
          <w:rFonts w:hint="eastAsia"/>
        </w:rPr>
        <w:t>经过本次会议，</w:t>
      </w:r>
      <w:r w:rsidR="00C701F4">
        <w:rPr>
          <w:rFonts w:hint="eastAsia"/>
        </w:rPr>
        <w:t>初一年级部的全体教师，</w:t>
      </w:r>
      <w:r w:rsidR="002368EC" w:rsidRPr="00C701F4">
        <w:rPr>
          <w:rFonts w:hint="eastAsia"/>
        </w:rPr>
        <w:t>激发动力，</w:t>
      </w:r>
      <w:r w:rsidRPr="00C701F4">
        <w:rPr>
          <w:rFonts w:hint="eastAsia"/>
        </w:rPr>
        <w:t>统一思想，认清现状，</w:t>
      </w:r>
      <w:r w:rsidR="002368EC" w:rsidRPr="00C701F4">
        <w:rPr>
          <w:rFonts w:hint="eastAsia"/>
        </w:rPr>
        <w:t>为下半学期的教育教学鼓足干劲</w:t>
      </w:r>
      <w:r w:rsidRPr="00C701F4">
        <w:rPr>
          <w:rFonts w:hint="eastAsia"/>
        </w:rPr>
        <w:t>！</w:t>
      </w:r>
    </w:p>
    <w:p w:rsidR="00831A4D" w:rsidRPr="00831A4D" w:rsidRDefault="00831A4D" w:rsidP="00831A4D">
      <w:pPr>
        <w:ind w:firstLineChars="200" w:firstLine="420"/>
      </w:pPr>
    </w:p>
    <w:sectPr w:rsidR="00831A4D" w:rsidRPr="00831A4D" w:rsidSect="000F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5E" w:rsidRDefault="007C225E" w:rsidP="002368EC">
      <w:r>
        <w:separator/>
      </w:r>
    </w:p>
  </w:endnote>
  <w:endnote w:type="continuationSeparator" w:id="0">
    <w:p w:rsidR="007C225E" w:rsidRDefault="007C225E" w:rsidP="0023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5E" w:rsidRDefault="007C225E" w:rsidP="002368EC">
      <w:r>
        <w:separator/>
      </w:r>
    </w:p>
  </w:footnote>
  <w:footnote w:type="continuationSeparator" w:id="0">
    <w:p w:rsidR="007C225E" w:rsidRDefault="007C225E" w:rsidP="0023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4D"/>
    <w:rsid w:val="000F2919"/>
    <w:rsid w:val="002368EC"/>
    <w:rsid w:val="003B38F0"/>
    <w:rsid w:val="005E3532"/>
    <w:rsid w:val="00671BBC"/>
    <w:rsid w:val="007C225E"/>
    <w:rsid w:val="00831A4D"/>
    <w:rsid w:val="00A204AA"/>
    <w:rsid w:val="00C701F4"/>
    <w:rsid w:val="00E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8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0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0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2019-02-21T02:20:00Z</dcterms:created>
  <dcterms:modified xsi:type="dcterms:W3CDTF">2019-05-14T01:50:00Z</dcterms:modified>
</cp:coreProperties>
</file>