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hint="eastAsia" w:ascii="Tahoma" w:hAnsi="Tahoma" w:cs="Tahoma"/>
          <w:sz w:val="28"/>
          <w:szCs w:val="21"/>
          <w:shd w:val="clear" w:color="auto" w:fill="FDFDFD"/>
          <w:lang w:eastAsia="zh-CN"/>
        </w:rPr>
      </w:pPr>
      <w:r>
        <w:rPr>
          <w:rFonts w:hint="eastAsia" w:ascii="Tahoma" w:hAnsi="Tahoma" w:cs="Tahoma"/>
          <w:sz w:val="28"/>
          <w:szCs w:val="21"/>
          <w:shd w:val="clear" w:color="auto" w:fill="FDFDFD"/>
          <w:lang w:eastAsia="zh-CN"/>
        </w:rPr>
        <w:t>凝神聚力，冲刺中考</w:t>
      </w:r>
    </w:p>
    <w:p>
      <w:pPr>
        <w:ind w:firstLine="560" w:firstLineChars="200"/>
        <w:jc w:val="center"/>
        <w:rPr>
          <w:rFonts w:ascii="Tahoma" w:hAnsi="Tahoma" w:cs="Tahoma"/>
          <w:sz w:val="28"/>
          <w:szCs w:val="21"/>
          <w:shd w:val="clear" w:color="auto" w:fill="FDFDFD"/>
        </w:rPr>
      </w:pPr>
      <w:r>
        <w:rPr>
          <w:rFonts w:hint="eastAsia" w:cs="Tahoma" w:asciiTheme="minorEastAsia" w:hAnsiTheme="minorEastAsia"/>
          <w:sz w:val="28"/>
          <w:szCs w:val="21"/>
          <w:shd w:val="clear" w:color="auto" w:fill="FDFDFD"/>
        </w:rPr>
        <w:t>——竹山中学</w:t>
      </w:r>
      <w:r>
        <w:rPr>
          <w:rFonts w:hint="eastAsia" w:ascii="Tahoma" w:hAnsi="Tahoma" w:cs="Tahoma"/>
          <w:sz w:val="28"/>
          <w:szCs w:val="21"/>
          <w:shd w:val="clear" w:color="auto" w:fill="FDFDFD"/>
          <w:lang w:eastAsia="zh-CN"/>
        </w:rPr>
        <w:t>初三</w:t>
      </w:r>
      <w:r>
        <w:rPr>
          <w:rFonts w:hint="eastAsia" w:ascii="Tahoma" w:hAnsi="Tahoma" w:cs="Tahoma"/>
          <w:sz w:val="28"/>
          <w:szCs w:val="21"/>
          <w:shd w:val="clear" w:color="auto" w:fill="FDFDFD"/>
        </w:rPr>
        <w:t>年级召开全体教师会暨</w:t>
      </w:r>
      <w:r>
        <w:rPr>
          <w:rFonts w:hint="eastAsia" w:ascii="Tahoma" w:hAnsi="Tahoma" w:cs="Tahoma"/>
          <w:sz w:val="28"/>
          <w:szCs w:val="21"/>
          <w:shd w:val="clear" w:color="auto" w:fill="FDFDFD"/>
          <w:lang w:eastAsia="zh-CN"/>
        </w:rPr>
        <w:t>二模</w:t>
      </w:r>
      <w:r>
        <w:rPr>
          <w:rFonts w:hint="eastAsia" w:ascii="Tahoma" w:hAnsi="Tahoma" w:cs="Tahoma"/>
          <w:sz w:val="28"/>
          <w:szCs w:val="21"/>
          <w:shd w:val="clear" w:color="auto" w:fill="FDFDFD"/>
        </w:rPr>
        <w:t>质量分析会</w:t>
      </w:r>
    </w:p>
    <w:p>
      <w:pPr>
        <w:ind w:firstLine="420" w:firstLineChars="200"/>
        <w:rPr>
          <w:rFonts w:hint="eastAsia" w:ascii="Tahoma" w:hAnsi="Tahoma" w:cs="Tahoma"/>
          <w:szCs w:val="21"/>
          <w:shd w:val="clear" w:color="auto" w:fill="FDFDFD"/>
        </w:rPr>
      </w:pPr>
      <w:r>
        <w:rPr>
          <w:rFonts w:hint="eastAsia" w:ascii="Tahoma" w:hAnsi="Tahoma" w:cs="Tahoma"/>
          <w:szCs w:val="21"/>
          <w:shd w:val="clear" w:color="auto" w:fill="FDFDFD"/>
          <w:lang w:val="en-US" w:eastAsia="zh-CN"/>
        </w:rPr>
        <w:t>5</w:t>
      </w:r>
      <w:r>
        <w:rPr>
          <w:rFonts w:ascii="Tahoma" w:hAnsi="Tahoma" w:cs="Tahoma"/>
          <w:szCs w:val="21"/>
          <w:shd w:val="clear" w:color="auto" w:fill="FDFDFD"/>
        </w:rPr>
        <w:t>月</w:t>
      </w:r>
      <w:r>
        <w:rPr>
          <w:rFonts w:hint="eastAsia" w:ascii="Tahoma" w:hAnsi="Tahoma" w:cs="Tahoma"/>
          <w:szCs w:val="21"/>
          <w:shd w:val="clear" w:color="auto" w:fill="FDFDFD"/>
        </w:rPr>
        <w:t>3</w:t>
      </w:r>
      <w:r>
        <w:rPr>
          <w:rFonts w:hint="eastAsia" w:ascii="Tahoma" w:hAnsi="Tahoma" w:cs="Tahoma"/>
          <w:szCs w:val="21"/>
          <w:shd w:val="clear" w:color="auto" w:fill="FDFDFD"/>
          <w:lang w:val="en-US" w:eastAsia="zh-CN"/>
        </w:rPr>
        <w:t>1</w:t>
      </w:r>
      <w:r>
        <w:rPr>
          <w:rFonts w:ascii="Tahoma" w:hAnsi="Tahoma" w:cs="Tahoma"/>
          <w:szCs w:val="21"/>
          <w:shd w:val="clear" w:color="auto" w:fill="FDFDFD"/>
        </w:rPr>
        <w:t>日</w:t>
      </w:r>
      <w:r>
        <w:rPr>
          <w:rFonts w:hint="eastAsia" w:ascii="Tahoma" w:hAnsi="Tahoma" w:cs="Tahoma"/>
          <w:szCs w:val="21"/>
          <w:shd w:val="clear" w:color="auto" w:fill="FDFDFD"/>
        </w:rPr>
        <w:t>中午，初三年级召开了全体教师会议，会议围绕二模分析及中考冲刺进行。首先，年级部钱荣勇老师对刚刚结束的二模学情调研进行了分析，明确了各学科的学情。</w:t>
      </w:r>
    </w:p>
    <w:p>
      <w:pPr>
        <w:ind w:firstLine="420" w:firstLineChars="200"/>
        <w:rPr>
          <w:rFonts w:hint="eastAsia" w:ascii="Tahoma" w:hAnsi="Tahoma" w:cs="Tahoma"/>
          <w:szCs w:val="21"/>
          <w:shd w:val="clear" w:color="auto" w:fill="FDFDFD"/>
        </w:rPr>
      </w:pPr>
      <w:r>
        <w:rPr>
          <w:rFonts w:hint="eastAsia" w:ascii="Tahoma" w:hAnsi="Tahoma" w:cs="Tahoma" w:eastAsiaTheme="minorEastAsia"/>
          <w:szCs w:val="21"/>
          <w:shd w:val="clear" w:color="auto" w:fill="FDFDFD"/>
          <w:lang w:eastAsia="zh-CN"/>
        </w:rPr>
        <w:drawing>
          <wp:inline distT="0" distB="0" distL="114300" distR="114300">
            <wp:extent cx="4800600" cy="3564255"/>
            <wp:effectExtent l="0" t="0" r="0" b="1905"/>
            <wp:docPr id="3" name="图片 3" descr="b0bcca190eb4a11b39745eb367ada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0bcca190eb4a11b39745eb367ada31"/>
                    <pic:cNvPicPr>
                      <a:picLocks noChangeAspect="1"/>
                    </pic:cNvPicPr>
                  </pic:nvPicPr>
                  <pic:blipFill>
                    <a:blip r:embed="rId4"/>
                    <a:srcRect l="10839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ascii="Tahoma" w:hAnsi="Tahoma" w:cs="Tahoma"/>
          <w:szCs w:val="21"/>
          <w:shd w:val="clear" w:color="auto" w:fill="FDFDFD"/>
        </w:rPr>
      </w:pPr>
      <w:r>
        <w:rPr>
          <w:rFonts w:hint="eastAsia" w:ascii="Tahoma" w:hAnsi="Tahoma" w:cs="Tahoma"/>
          <w:szCs w:val="21"/>
          <w:shd w:val="clear" w:color="auto" w:fill="FDFDFD"/>
        </w:rPr>
        <w:t>接着，王蜜副校长针对班主任工作及各学科备课组工作提出了具体的要求。</w:t>
      </w:r>
    </w:p>
    <w:p>
      <w:pPr>
        <w:ind w:firstLine="420" w:firstLineChars="200"/>
        <w:rPr>
          <w:rFonts w:hint="eastAsia" w:ascii="Tahoma" w:hAnsi="Tahoma" w:cs="Tahoma"/>
          <w:szCs w:val="21"/>
          <w:shd w:val="clear" w:color="auto" w:fill="FDFDFD"/>
        </w:rPr>
      </w:pPr>
      <w:r>
        <w:rPr>
          <w:rFonts w:hint="eastAsia" w:ascii="Tahoma" w:hAnsi="Tahoma" w:cs="Tahoma" w:eastAsiaTheme="minorEastAsia"/>
          <w:szCs w:val="21"/>
          <w:shd w:val="clear" w:color="auto" w:fill="FDFDFD"/>
          <w:lang w:eastAsia="zh-CN"/>
        </w:rPr>
        <w:drawing>
          <wp:inline distT="0" distB="0" distL="114300" distR="114300">
            <wp:extent cx="4799330" cy="3535680"/>
            <wp:effectExtent l="0" t="0" r="1270" b="0"/>
            <wp:docPr id="2" name="图片 2" descr="eb3f7fdf749bb8ad1a971441335c0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b3f7fdf749bb8ad1a971441335c0b5"/>
                    <pic:cNvPicPr>
                      <a:picLocks noChangeAspect="1"/>
                    </pic:cNvPicPr>
                  </pic:nvPicPr>
                  <pic:blipFill>
                    <a:blip r:embed="rId5"/>
                    <a:srcRect r="25575"/>
                    <a:stretch>
                      <a:fillRect/>
                    </a:stretch>
                  </pic:blipFill>
                  <pic:spPr>
                    <a:xfrm>
                      <a:off x="0" y="0"/>
                      <a:ext cx="4799330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ascii="Tahoma" w:hAnsi="Tahoma" w:cs="Tahoma"/>
          <w:szCs w:val="21"/>
          <w:shd w:val="clear" w:color="auto" w:fill="FDFDFD"/>
        </w:rPr>
      </w:pPr>
    </w:p>
    <w:p>
      <w:pPr>
        <w:ind w:firstLine="420" w:firstLineChars="200"/>
        <w:rPr>
          <w:rFonts w:hint="eastAsia" w:ascii="Tahoma" w:hAnsi="Tahoma" w:cs="Tahoma" w:eastAsiaTheme="minorEastAsia"/>
          <w:szCs w:val="21"/>
          <w:shd w:val="clear" w:color="auto" w:fill="FDFDFD"/>
          <w:lang w:eastAsia="zh-CN"/>
        </w:rPr>
      </w:pPr>
      <w:r>
        <w:rPr>
          <w:rFonts w:hint="eastAsia" w:ascii="Tahoma" w:hAnsi="Tahoma" w:cs="Tahoma"/>
          <w:szCs w:val="21"/>
          <w:shd w:val="clear" w:color="auto" w:fill="FDFDFD"/>
        </w:rPr>
        <w:t>最后，我校鲍家银校长对二模调研进行了总结，对中考最后冲刺阶段的复习工作进行了指导，鼓励老师们关注学生，关注课堂，关注学科，找准问题有效解决。距离中考仅剩两周时间，相信在全体初三师生们的共同努力下，一定能够赢在终点！</w:t>
      </w:r>
    </w:p>
    <w:p>
      <w:pPr>
        <w:ind w:firstLine="420" w:firstLineChars="200"/>
        <w:rPr>
          <w:rFonts w:hint="eastAsia" w:ascii="Tahoma" w:hAnsi="Tahoma" w:cs="Tahoma" w:eastAsiaTheme="minorEastAsia"/>
          <w:szCs w:val="21"/>
          <w:shd w:val="clear" w:color="auto" w:fill="FDFDFD"/>
          <w:lang w:eastAsia="zh-CN"/>
        </w:rPr>
      </w:pPr>
      <w:r>
        <w:rPr>
          <w:rFonts w:hint="eastAsia" w:ascii="Tahoma" w:hAnsi="Tahoma" w:cs="Tahoma" w:eastAsiaTheme="minorEastAsia"/>
          <w:szCs w:val="21"/>
          <w:shd w:val="clear" w:color="auto" w:fill="FDFDFD"/>
          <w:lang w:eastAsia="zh-CN"/>
        </w:rPr>
        <w:drawing>
          <wp:inline distT="0" distB="0" distL="114300" distR="114300">
            <wp:extent cx="4725035" cy="4347845"/>
            <wp:effectExtent l="0" t="0" r="14605" b="10795"/>
            <wp:docPr id="1" name="图片 1" descr="a7bf17b480e2b92234868cc4ef42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7bf17b480e2b92234868cc4ef427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5035" cy="434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ascii="Tahoma" w:hAnsi="Tahoma" w:cs="Tahoma"/>
          <w:szCs w:val="21"/>
          <w:shd w:val="clear" w:color="auto" w:fill="FDFDFD"/>
        </w:rPr>
      </w:pPr>
      <w:r>
        <w:rPr>
          <w:rFonts w:hint="eastAsia" w:ascii="Tahoma" w:hAnsi="Tahoma" w:cs="Tahoma" w:eastAsiaTheme="minorEastAsia"/>
          <w:szCs w:val="21"/>
          <w:shd w:val="clear" w:color="auto" w:fill="FDFDFD"/>
          <w:lang w:eastAsia="zh-CN"/>
        </w:rPr>
        <w:drawing>
          <wp:inline distT="0" distB="0" distL="114300" distR="114300">
            <wp:extent cx="4716780" cy="3538220"/>
            <wp:effectExtent l="0" t="0" r="7620" b="12700"/>
            <wp:docPr id="4" name="图片 4" descr="ab1d0de65dca0fb53f584e9a9e5b6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b1d0de65dca0fb53f584e9a9e5b6e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6780" cy="353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4D"/>
    <w:rsid w:val="000F2919"/>
    <w:rsid w:val="002368EC"/>
    <w:rsid w:val="003B38F0"/>
    <w:rsid w:val="005E3532"/>
    <w:rsid w:val="00671BBC"/>
    <w:rsid w:val="007C225E"/>
    <w:rsid w:val="00831A4D"/>
    <w:rsid w:val="00A204AA"/>
    <w:rsid w:val="00C701F4"/>
    <w:rsid w:val="00EF7DEB"/>
    <w:rsid w:val="0A861D59"/>
    <w:rsid w:val="2C994FD9"/>
    <w:rsid w:val="6918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2019-02-21T02:20:00Z</dcterms:created>
  <dc:creator>User</dc:creator>
  <cp:lastModifiedBy>山鲁佐德1419519047</cp:lastModifiedBy>
  <dcterms:modified xsi:type="dcterms:W3CDTF">2019-06-24T14:52:42Z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